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477E9" w14:textId="77777777" w:rsidR="00D516DC" w:rsidRDefault="00D516DC" w:rsidP="00D516DC">
      <w:pPr>
        <w:jc w:val="center"/>
        <w:rPr>
          <w:b/>
          <w:bCs/>
        </w:rPr>
      </w:pPr>
      <w:r w:rsidRPr="008364A9">
        <w:rPr>
          <w:b/>
          <w:bCs/>
        </w:rPr>
        <w:t>Selectiecriteria</w:t>
      </w:r>
    </w:p>
    <w:p w14:paraId="4F7477EA" w14:textId="77777777" w:rsidR="00D516DC" w:rsidRDefault="00D516DC" w:rsidP="00D516DC">
      <w:pPr>
        <w:jc w:val="center"/>
        <w:rPr>
          <w:b/>
          <w:bCs/>
        </w:rPr>
      </w:pPr>
    </w:p>
    <w:p w14:paraId="4F7477EB" w14:textId="77777777" w:rsidR="00D516DC" w:rsidRPr="008364A9" w:rsidRDefault="00D516DC" w:rsidP="00D516DC">
      <w:pPr>
        <w:jc w:val="center"/>
        <w:rPr>
          <w:b/>
          <w:bCs/>
        </w:rPr>
      </w:pPr>
    </w:p>
    <w:p w14:paraId="4F7477EC" w14:textId="77777777" w:rsidR="00D516DC" w:rsidRPr="008364A9" w:rsidRDefault="00D516DC" w:rsidP="00D516DC"/>
    <w:p w14:paraId="4F7477ED" w14:textId="77777777" w:rsidR="00D516DC" w:rsidRDefault="00D516DC" w:rsidP="00D516DC">
      <w:r w:rsidRPr="008364A9">
        <w:t xml:space="preserve">De dossiers worden beoordeeld door </w:t>
      </w:r>
      <w:r w:rsidRPr="008364A9">
        <w:rPr>
          <w:b/>
        </w:rPr>
        <w:t xml:space="preserve">onafhankelijke experts </w:t>
      </w:r>
      <w:r w:rsidRPr="008364A9">
        <w:t xml:space="preserve">die zijn aangesteld door Bestuurscomité van het Fonds. Zij moeten aan het Comité verslag uitbrengen en onderbouwde voorstellen doen inzake de toe te kennen hulp. Volgende </w:t>
      </w:r>
      <w:r w:rsidRPr="008364A9">
        <w:rPr>
          <w:b/>
          <w:bCs/>
        </w:rPr>
        <w:t>criteria</w:t>
      </w:r>
      <w:r w:rsidRPr="008364A9">
        <w:t xml:space="preserve"> zijn belangrijk bij de beoordeling van de dossiers: </w:t>
      </w:r>
    </w:p>
    <w:p w14:paraId="4F7477EE" w14:textId="77777777" w:rsidR="00D516DC" w:rsidRPr="008364A9" w:rsidRDefault="00D516DC" w:rsidP="00D516DC"/>
    <w:p w14:paraId="4F7477EF" w14:textId="77777777" w:rsidR="00D21A32" w:rsidRDefault="00D21A32" w:rsidP="00D21A32">
      <w:pPr>
        <w:numPr>
          <w:ilvl w:val="0"/>
          <w:numId w:val="8"/>
        </w:numPr>
      </w:pPr>
      <w:r w:rsidRPr="005C4FA9">
        <w:rPr>
          <w:b/>
        </w:rPr>
        <w:t>de kwaliteit</w:t>
      </w:r>
      <w:r>
        <w:t xml:space="preserve"> van het project ;</w:t>
      </w:r>
    </w:p>
    <w:p w14:paraId="4F7477F0" w14:textId="77777777" w:rsidR="00D21A32" w:rsidRPr="005C4FA9" w:rsidRDefault="00D21A32" w:rsidP="00D21A32">
      <w:pPr>
        <w:numPr>
          <w:ilvl w:val="0"/>
          <w:numId w:val="8"/>
        </w:numPr>
        <w:jc w:val="both"/>
        <w:rPr>
          <w:lang w:val="nl-NL"/>
        </w:rPr>
      </w:pPr>
      <w:r w:rsidRPr="005C4FA9">
        <w:rPr>
          <w:b/>
          <w:lang w:val="nl-NL"/>
        </w:rPr>
        <w:t xml:space="preserve">de toegankelijkheid </w:t>
      </w:r>
      <w:r w:rsidRPr="005C4FA9">
        <w:rPr>
          <w:lang w:val="nl-NL"/>
        </w:rPr>
        <w:t>van het kunstwerk</w:t>
      </w:r>
      <w:r w:rsidRPr="005C4FA9">
        <w:rPr>
          <w:b/>
          <w:lang w:val="nl-NL"/>
        </w:rPr>
        <w:t> </w:t>
      </w:r>
      <w:r>
        <w:rPr>
          <w:lang w:val="nl-NL"/>
        </w:rPr>
        <w:t>;</w:t>
      </w:r>
    </w:p>
    <w:p w14:paraId="4F7477F1" w14:textId="77777777" w:rsidR="00D21A32" w:rsidRDefault="00D21A32" w:rsidP="00D21A32">
      <w:pPr>
        <w:numPr>
          <w:ilvl w:val="0"/>
          <w:numId w:val="8"/>
        </w:numPr>
      </w:pPr>
      <w:r>
        <w:rPr>
          <w:b/>
        </w:rPr>
        <w:t>d</w:t>
      </w:r>
      <w:r w:rsidRPr="00AA1594">
        <w:rPr>
          <w:b/>
        </w:rPr>
        <w:t>e belangrijkheid</w:t>
      </w:r>
      <w:r w:rsidRPr="00AA1594">
        <w:t xml:space="preserve"> van het kunstwerk binnen het gehele oeuvre van de kunstenaar, binnen de kunstgeschiedenis, of binnen de collectie van de instelling</w:t>
      </w:r>
      <w:r>
        <w:t xml:space="preserve"> ;</w:t>
      </w:r>
    </w:p>
    <w:p w14:paraId="4F7477F2" w14:textId="77777777" w:rsidR="00D21A32" w:rsidRPr="00AA1594" w:rsidRDefault="00D21A32" w:rsidP="00D21A32">
      <w:pPr>
        <w:numPr>
          <w:ilvl w:val="0"/>
          <w:numId w:val="8"/>
        </w:numPr>
        <w:jc w:val="both"/>
      </w:pPr>
      <w:r>
        <w:rPr>
          <w:b/>
        </w:rPr>
        <w:t>h</w:t>
      </w:r>
      <w:r w:rsidRPr="00AA1594">
        <w:rPr>
          <w:b/>
        </w:rPr>
        <w:t xml:space="preserve">et dringende karakter van behandeling </w:t>
      </w:r>
      <w:r w:rsidRPr="00AA1594">
        <w:rPr>
          <w:bCs/>
        </w:rPr>
        <w:t>in het kader van conservatie</w:t>
      </w:r>
    </w:p>
    <w:p w14:paraId="4F7477F3" w14:textId="77777777" w:rsidR="00D21A32" w:rsidRPr="00AA1594" w:rsidRDefault="00D21A32" w:rsidP="00D21A32">
      <w:pPr>
        <w:numPr>
          <w:ilvl w:val="0"/>
          <w:numId w:val="8"/>
        </w:numPr>
        <w:jc w:val="both"/>
      </w:pPr>
      <w:r>
        <w:rPr>
          <w:b/>
        </w:rPr>
        <w:t>d</w:t>
      </w:r>
      <w:r w:rsidRPr="00AA1594">
        <w:rPr>
          <w:b/>
        </w:rPr>
        <w:t xml:space="preserve">e eventuele voorbeeldfunctie </w:t>
      </w:r>
      <w:r w:rsidRPr="00AA1594">
        <w:t>van het project (die een positieve verandering teweeg brengt, de aanzet is voor andere projecten, …)</w:t>
      </w:r>
      <w:r>
        <w:t xml:space="preserve"> ;</w:t>
      </w:r>
    </w:p>
    <w:p w14:paraId="4F7477F4" w14:textId="77777777" w:rsidR="00D21A32" w:rsidRPr="00AA1594" w:rsidRDefault="00D21A32" w:rsidP="00D21A32">
      <w:pPr>
        <w:numPr>
          <w:ilvl w:val="0"/>
          <w:numId w:val="8"/>
        </w:numPr>
        <w:jc w:val="both"/>
      </w:pPr>
      <w:r>
        <w:rPr>
          <w:b/>
          <w:bCs/>
        </w:rPr>
        <w:t>d</w:t>
      </w:r>
      <w:r w:rsidRPr="00AA1594">
        <w:rPr>
          <w:b/>
          <w:bCs/>
        </w:rPr>
        <w:t>e kwaliteit van de manier waarop het project</w:t>
      </w:r>
      <w:r w:rsidRPr="00AA1594">
        <w:t xml:space="preserve"> </w:t>
      </w:r>
      <w:r w:rsidRPr="00AA1594">
        <w:rPr>
          <w:b/>
        </w:rPr>
        <w:t>geconcretiseerd wordt</w:t>
      </w:r>
      <w:r w:rsidRPr="00AA1594">
        <w:t xml:space="preserve"> (gemeten aan de hand van onder meer de precisie en de betrouwbaarheid van het financiële plan, de haalbaarheid van de planning, de evaluatie en opvolging van het project…)</w:t>
      </w:r>
      <w:r>
        <w:t xml:space="preserve"> ;</w:t>
      </w:r>
    </w:p>
    <w:p w14:paraId="4F7477F5" w14:textId="77777777" w:rsidR="00D21A32" w:rsidRPr="00AA1594" w:rsidRDefault="00D21A32" w:rsidP="00D21A32">
      <w:pPr>
        <w:numPr>
          <w:ilvl w:val="0"/>
          <w:numId w:val="8"/>
        </w:numPr>
        <w:jc w:val="both"/>
        <w:rPr>
          <w:b/>
          <w:bCs/>
        </w:rPr>
      </w:pPr>
      <w:r>
        <w:rPr>
          <w:b/>
          <w:bCs/>
        </w:rPr>
        <w:t>g</w:t>
      </w:r>
      <w:r w:rsidRPr="00AA1594">
        <w:rPr>
          <w:b/>
          <w:bCs/>
        </w:rPr>
        <w:t>aranties voor de continuïteit van het project</w:t>
      </w:r>
      <w:r w:rsidRPr="00AA1594">
        <w:t xml:space="preserve"> (toegankelijkheid van het kunstwerk, mogelijkheid tot publicaties en studies, verbeteringen te danken aan de nieuwe inrichting…)</w:t>
      </w:r>
      <w:r>
        <w:t xml:space="preserve"> ;</w:t>
      </w:r>
    </w:p>
    <w:p w14:paraId="4F7477F6" w14:textId="609E0D46" w:rsidR="00D21A32" w:rsidRPr="00AA1594" w:rsidRDefault="00D21A32" w:rsidP="00D21A32">
      <w:pPr>
        <w:numPr>
          <w:ilvl w:val="0"/>
          <w:numId w:val="8"/>
        </w:numPr>
        <w:jc w:val="both"/>
        <w:rPr>
          <w:b/>
          <w:bCs/>
        </w:rPr>
      </w:pPr>
      <w:r>
        <w:rPr>
          <w:b/>
          <w:bCs/>
        </w:rPr>
        <w:t>d</w:t>
      </w:r>
      <w:r w:rsidRPr="00AA1594">
        <w:rPr>
          <w:b/>
          <w:bCs/>
        </w:rPr>
        <w:t>e actualiteit</w:t>
      </w:r>
      <w:r w:rsidR="002A3AB3">
        <w:t>.</w:t>
      </w:r>
    </w:p>
    <w:p w14:paraId="4F7477F7" w14:textId="77777777" w:rsidR="008D2841" w:rsidRPr="00236F4E" w:rsidRDefault="008D2841" w:rsidP="00236F4E"/>
    <w:sectPr w:rsidR="008D2841" w:rsidRPr="00236F4E" w:rsidSect="009511D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20"/>
      <w:pgMar w:top="2694" w:right="1797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477FA" w14:textId="77777777" w:rsidR="00D516DC" w:rsidRDefault="00D516DC" w:rsidP="002A52E7">
      <w:r>
        <w:separator/>
      </w:r>
    </w:p>
  </w:endnote>
  <w:endnote w:type="continuationSeparator" w:id="0">
    <w:p w14:paraId="4F7477FB" w14:textId="77777777" w:rsidR="00D516DC" w:rsidRDefault="00D516DC" w:rsidP="002A5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477FE" w14:textId="77777777" w:rsidR="008246E7" w:rsidRDefault="008246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477FF" w14:textId="77777777" w:rsidR="00D937EA" w:rsidRPr="008246E7" w:rsidRDefault="008246E7" w:rsidP="008246E7">
    <w:pPr>
      <w:pStyle w:val="Footer"/>
    </w:pPr>
    <w:r>
      <w:rPr>
        <w:noProof/>
        <w:lang w:val="en-US"/>
      </w:rPr>
      <w:drawing>
        <wp:inline distT="0" distB="0" distL="0" distR="0" wp14:anchorId="4F747804" wp14:editId="4F747805">
          <wp:extent cx="4320540" cy="717804"/>
          <wp:effectExtent l="0" t="0" r="3810" b="635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540" cy="7178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47801" w14:textId="77777777" w:rsidR="008246E7" w:rsidRDefault="008246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477F8" w14:textId="77777777" w:rsidR="00D516DC" w:rsidRDefault="00D516DC" w:rsidP="002A52E7">
      <w:r>
        <w:separator/>
      </w:r>
    </w:p>
  </w:footnote>
  <w:footnote w:type="continuationSeparator" w:id="0">
    <w:p w14:paraId="4F7477F9" w14:textId="77777777" w:rsidR="00D516DC" w:rsidRDefault="00D516DC" w:rsidP="002A52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477FC" w14:textId="77777777" w:rsidR="008246E7" w:rsidRDefault="008246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477FD" w14:textId="77777777" w:rsidR="00D937EA" w:rsidRDefault="00D937EA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F747802" wp14:editId="4F747803">
              <wp:simplePos x="0" y="0"/>
              <wp:positionH relativeFrom="column">
                <wp:posOffset>-114300</wp:posOffset>
              </wp:positionH>
              <wp:positionV relativeFrom="paragraph">
                <wp:posOffset>-103505</wp:posOffset>
              </wp:positionV>
              <wp:extent cx="5829300" cy="1273810"/>
              <wp:effectExtent l="0" t="0" r="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29300" cy="1273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747806" w14:textId="77777777" w:rsidR="00236F4E" w:rsidRDefault="00236F4E" w:rsidP="00AE19A7">
                          <w:pPr>
                            <w:pStyle w:val="Default"/>
                            <w:rPr>
                              <w:rFonts w:ascii="Tahoma" w:hAnsi="Tahoma" w:cs="Tahoma"/>
                              <w:b/>
                              <w:sz w:val="32"/>
                              <w:szCs w:val="32"/>
                              <w:lang w:val="nl-BE"/>
                            </w:rPr>
                          </w:pPr>
                        </w:p>
                        <w:p w14:paraId="4F747807" w14:textId="77777777" w:rsidR="009B0E73" w:rsidRDefault="00493950" w:rsidP="00AE19A7">
                          <w:pPr>
                            <w:pStyle w:val="Default"/>
                            <w:rPr>
                              <w:rFonts w:ascii="Tahoma" w:hAnsi="Tahoma" w:cs="Tahoma"/>
                              <w:b/>
                              <w:sz w:val="32"/>
                              <w:szCs w:val="32"/>
                              <w:lang w:val="nl-BE"/>
                            </w:rPr>
                          </w:pPr>
                          <w:r w:rsidRPr="00493950">
                            <w:rPr>
                              <w:rFonts w:ascii="Tahoma" w:hAnsi="Tahoma" w:cs="Tahoma"/>
                              <w:b/>
                              <w:sz w:val="32"/>
                              <w:szCs w:val="32"/>
                              <w:lang w:val="nl-BE"/>
                            </w:rPr>
                            <w:t>Fonds Léon Courtin-Marcelle Bouché</w:t>
                          </w:r>
                        </w:p>
                        <w:p w14:paraId="4F747808" w14:textId="77777777" w:rsidR="00293858" w:rsidRPr="009B0E73" w:rsidRDefault="00293858" w:rsidP="00293858">
                          <w:pPr>
                            <w:jc w:val="center"/>
                            <w:rPr>
                              <w:rFonts w:ascii="Tahoma" w:hAnsi="Tahoma" w:cs="Tahoma"/>
                              <w:color w:val="000000"/>
                              <w:sz w:val="26"/>
                              <w:szCs w:val="26"/>
                            </w:rPr>
                          </w:pPr>
                        </w:p>
                        <w:p w14:paraId="4F747809" w14:textId="77777777" w:rsidR="00D937EA" w:rsidRPr="00A4275D" w:rsidRDefault="00D937E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747802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-9pt;margin-top:-8.15pt;width:459pt;height:100.3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" filled="f" stroked="f">
              <v:textbox>
                <w:txbxContent>
                  <w:p w14:paraId="4F747806" w14:textId="77777777" w:rsidR="00236F4E" w:rsidRDefault="00236F4E" w:rsidP="00AE19A7">
                    <w:pPr>
                      <w:pStyle w:val="Default"/>
                      <w:rPr>
                        <w:rFonts w:ascii="Tahoma" w:hAnsi="Tahoma" w:cs="Tahoma"/>
                        <w:b/>
                        <w:sz w:val="32"/>
                        <w:szCs w:val="32"/>
                        <w:lang w:val="nl-BE"/>
                      </w:rPr>
                    </w:pPr>
                  </w:p>
                  <w:p w14:paraId="4F747807" w14:textId="77777777" w:rsidR="009B0E73" w:rsidRDefault="00493950" w:rsidP="00AE19A7">
                    <w:pPr>
                      <w:pStyle w:val="Default"/>
                      <w:rPr>
                        <w:rFonts w:ascii="Tahoma" w:hAnsi="Tahoma" w:cs="Tahoma"/>
                        <w:b/>
                        <w:sz w:val="32"/>
                        <w:szCs w:val="32"/>
                        <w:lang w:val="nl-BE"/>
                      </w:rPr>
                    </w:pPr>
                    <w:r w:rsidRPr="00493950">
                      <w:rPr>
                        <w:rFonts w:ascii="Tahoma" w:hAnsi="Tahoma" w:cs="Tahoma"/>
                        <w:b/>
                        <w:sz w:val="32"/>
                        <w:szCs w:val="32"/>
                        <w:lang w:val="nl-BE"/>
                      </w:rPr>
                      <w:t>Fonds Léon Courtin-Marcelle Bouché</w:t>
                    </w:r>
                  </w:p>
                  <w:p w14:paraId="4F747808" w14:textId="77777777" w:rsidR="00293858" w:rsidRPr="009B0E73" w:rsidRDefault="00293858" w:rsidP="00293858">
                    <w:pPr>
                      <w:jc w:val="center"/>
                      <w:rPr>
                        <w:rFonts w:ascii="Tahoma" w:hAnsi="Tahoma" w:cs="Tahoma"/>
                        <w:color w:val="000000"/>
                        <w:sz w:val="26"/>
                        <w:szCs w:val="26"/>
                      </w:rPr>
                    </w:pPr>
                  </w:p>
                  <w:p w14:paraId="4F747809" w14:textId="77777777" w:rsidR="00D937EA" w:rsidRPr="00A4275D" w:rsidRDefault="00D937EA"/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47800" w14:textId="77777777" w:rsidR="008246E7" w:rsidRDefault="008246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CF5971C"/>
    <w:multiLevelType w:val="hybridMultilevel"/>
    <w:tmpl w:val="BCF5945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CF95DAC"/>
    <w:multiLevelType w:val="hybridMultilevel"/>
    <w:tmpl w:val="BCF95B8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CFF98CA"/>
    <w:multiLevelType w:val="hybridMultilevel"/>
    <w:tmpl w:val="BCFF96D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D01FEF8"/>
    <w:multiLevelType w:val="hybridMultilevel"/>
    <w:tmpl w:val="BD01F80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32A224E8"/>
    <w:multiLevelType w:val="hybridMultilevel"/>
    <w:tmpl w:val="0756B512"/>
    <w:lvl w:ilvl="0" w:tplc="206427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47679ED"/>
    <w:multiLevelType w:val="hybridMultilevel"/>
    <w:tmpl w:val="BA52935A"/>
    <w:lvl w:ilvl="0" w:tplc="3026B246">
      <w:numFmt w:val="bullet"/>
      <w:lvlText w:val="-"/>
      <w:lvlJc w:val="left"/>
      <w:pPr>
        <w:ind w:left="53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6" w15:restartNumberingAfterBreak="0">
    <w:nsid w:val="66727F4E"/>
    <w:multiLevelType w:val="hybridMultilevel"/>
    <w:tmpl w:val="5ED45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50184F"/>
    <w:multiLevelType w:val="hybridMultilevel"/>
    <w:tmpl w:val="8C4489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ttachedTemplate r:id="rId1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516DC"/>
    <w:rsid w:val="00014667"/>
    <w:rsid w:val="00033D71"/>
    <w:rsid w:val="000D00EC"/>
    <w:rsid w:val="00122878"/>
    <w:rsid w:val="00162A63"/>
    <w:rsid w:val="00171CC9"/>
    <w:rsid w:val="001F652F"/>
    <w:rsid w:val="00206EC5"/>
    <w:rsid w:val="00236F4E"/>
    <w:rsid w:val="00272D40"/>
    <w:rsid w:val="00293858"/>
    <w:rsid w:val="002A3AB3"/>
    <w:rsid w:val="002A52E7"/>
    <w:rsid w:val="002C372A"/>
    <w:rsid w:val="00323914"/>
    <w:rsid w:val="00331A16"/>
    <w:rsid w:val="00392206"/>
    <w:rsid w:val="003A0C3D"/>
    <w:rsid w:val="004558A5"/>
    <w:rsid w:val="004672C6"/>
    <w:rsid w:val="00493950"/>
    <w:rsid w:val="004C6F38"/>
    <w:rsid w:val="00610DA4"/>
    <w:rsid w:val="00630EE6"/>
    <w:rsid w:val="008246E7"/>
    <w:rsid w:val="008C70D0"/>
    <w:rsid w:val="008D2841"/>
    <w:rsid w:val="009511DD"/>
    <w:rsid w:val="009B0E73"/>
    <w:rsid w:val="009C1505"/>
    <w:rsid w:val="00A4275D"/>
    <w:rsid w:val="00AC3007"/>
    <w:rsid w:val="00AE19A7"/>
    <w:rsid w:val="00B15A55"/>
    <w:rsid w:val="00C072BC"/>
    <w:rsid w:val="00C101A8"/>
    <w:rsid w:val="00D17D80"/>
    <w:rsid w:val="00D21A32"/>
    <w:rsid w:val="00D3015C"/>
    <w:rsid w:val="00D516DC"/>
    <w:rsid w:val="00D937EA"/>
    <w:rsid w:val="00E24A12"/>
    <w:rsid w:val="00E65BD8"/>
    <w:rsid w:val="00E86AAE"/>
    <w:rsid w:val="00E941E5"/>
    <w:rsid w:val="00ED3A4B"/>
    <w:rsid w:val="00F5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,"/>
  <w14:docId w14:val="4F7477E9"/>
  <w14:defaultImageDpi w14:val="300"/>
  <w15:docId w15:val="{317608A6-DFD9-4D34-A2A5-771F8722C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16DC"/>
    <w:pPr>
      <w:tabs>
        <w:tab w:val="left" w:pos="2835"/>
        <w:tab w:val="left" w:pos="6804"/>
      </w:tabs>
    </w:pPr>
    <w:rPr>
      <w:rFonts w:ascii="Garamond" w:eastAsia="Arial Unicode MS" w:hAnsi="Garamond" w:cs="Times New Roman"/>
      <w:lang w:val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52E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52E7"/>
  </w:style>
  <w:style w:type="paragraph" w:styleId="Footer">
    <w:name w:val="footer"/>
    <w:basedOn w:val="Normal"/>
    <w:link w:val="FooterChar"/>
    <w:uiPriority w:val="99"/>
    <w:unhideWhenUsed/>
    <w:rsid w:val="002A52E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52E7"/>
  </w:style>
  <w:style w:type="paragraph" w:customStyle="1" w:styleId="Default">
    <w:name w:val="Default"/>
    <w:rsid w:val="000D00EC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5BD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BD8"/>
    <w:rPr>
      <w:rFonts w:ascii="Lucida Grande" w:hAnsi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D17D80"/>
  </w:style>
  <w:style w:type="paragraph" w:styleId="ListParagraph">
    <w:name w:val="List Paragraph"/>
    <w:basedOn w:val="Normal"/>
    <w:uiPriority w:val="34"/>
    <w:qFormat/>
    <w:rsid w:val="00ED3A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15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1STANDARD\WordTemplates\Funds\Existing_templates\811140_Courtin-Bouch&#233;_NL_G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2BCE1B4C90CF4CB8EB5C915A5ECEDC" ma:contentTypeVersion="13" ma:contentTypeDescription="Create a new document." ma:contentTypeScope="" ma:versionID="e1f9f28b1a8777e86a4b10934f8c2a4b">
  <xsd:schema xmlns:xsd="http://www.w3.org/2001/XMLSchema" xmlns:xs="http://www.w3.org/2001/XMLSchema" xmlns:p="http://schemas.microsoft.com/office/2006/metadata/properties" xmlns:ns2="a1a8f9cf-fb1a-4781-9056-06c455a50c07" xmlns:ns3="be4dbe71-6922-45fc-af02-09d43ad62cad" targetNamespace="http://schemas.microsoft.com/office/2006/metadata/properties" ma:root="true" ma:fieldsID="9e0ab9e98d4c609c51a69da4404162a0" ns2:_="" ns3:_="">
    <xsd:import namespace="a1a8f9cf-fb1a-4781-9056-06c455a50c07"/>
    <xsd:import namespace="be4dbe71-6922-45fc-af02-09d43ad62c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8f9cf-fb1a-4781-9056-06c455a50c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4dbe71-6922-45fc-af02-09d43ad62ca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77AF1D4-7D6A-4BFE-8B49-E4A1A6F45D25}">
  <ds:schemaRefs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be4dbe71-6922-45fc-af02-09d43ad62cad"/>
    <ds:schemaRef ds:uri="http://purl.org/dc/dcmitype/"/>
    <ds:schemaRef ds:uri="a1a8f9cf-fb1a-4781-9056-06c455a50c07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3F656928-BC14-4D10-800F-93774D7719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1E0790-8715-4269-B2FD-96B4789F26BB}"/>
</file>

<file path=customXml/itemProps4.xml><?xml version="1.0" encoding="utf-8"?>
<ds:datastoreItem xmlns:ds="http://schemas.openxmlformats.org/officeDocument/2006/customXml" ds:itemID="{7851C98D-4E55-43FA-8F5F-507E1653B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811140_Courtin-Bouché_NL_GD</Template>
  <TotalTime>0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KBS-FRB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Goyens Laura</dc:creator>
  <cp:lastModifiedBy>Goyens Laura</cp:lastModifiedBy>
  <cp:revision>3</cp:revision>
  <cp:lastPrinted>2013-09-10T06:45:00Z</cp:lastPrinted>
  <dcterms:created xsi:type="dcterms:W3CDTF">2020-01-14T08:27:00Z</dcterms:created>
  <dcterms:modified xsi:type="dcterms:W3CDTF">2022-01-25T14:54:00Z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0x010100582BCE1B4C90CF4CB8EB5C915A5ECEDC</vt:lpwstr>
  </property>
  <property fmtid="{D5CDD505-2E9C-101B-9397-08002B2CF9AE}" pid="3" name="Order">
    <vt:r8>411200</vt:r8>
  </property>
</Properties>
</file>